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797B97">
        <w:rPr>
          <w:rFonts w:cs="Calibri"/>
          <w:b/>
          <w:sz w:val="26"/>
          <w:szCs w:val="26"/>
        </w:rPr>
        <w:t>3</w:t>
      </w:r>
      <w:r w:rsidR="00725B04">
        <w:rPr>
          <w:rFonts w:cs="Calibri"/>
          <w:b/>
          <w:sz w:val="26"/>
          <w:szCs w:val="26"/>
        </w:rPr>
        <w:t>0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0E2C5C">
        <w:rPr>
          <w:rFonts w:cs="Calibri"/>
          <w:b/>
          <w:sz w:val="26"/>
          <w:szCs w:val="26"/>
        </w:rPr>
        <w:t>ianua</w:t>
      </w:r>
      <w:r w:rsidR="00DF47D6">
        <w:rPr>
          <w:rFonts w:cs="Calibri"/>
          <w:b/>
          <w:sz w:val="26"/>
          <w:szCs w:val="26"/>
        </w:rPr>
        <w:t>rie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20 iulie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>din data de 10 august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14 august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12 septembrie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>din data de 03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 din data de 19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 din data de 29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B321B2" w:rsidRPr="000E2C5C" w:rsidRDefault="00B321B2" w:rsidP="00BC0AE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C0AE9" w:rsidRPr="00BC0AE9">
        <w:rPr>
          <w:rFonts w:cs="Calibri"/>
          <w:sz w:val="26"/>
          <w:szCs w:val="26"/>
        </w:rPr>
        <w:t xml:space="preserve">privind  modificarea Hotărârii Consiliului Județean Harghita nr. 2/2019, privind aprobarea utilizării excedentului anilor precedenți precum și a listei </w:t>
      </w:r>
      <w:r w:rsidR="00BC0AE9" w:rsidRPr="00BC0AE9">
        <w:rPr>
          <w:rFonts w:cs="Calibri"/>
          <w:sz w:val="26"/>
          <w:szCs w:val="26"/>
        </w:rPr>
        <w:lastRenderedPageBreak/>
        <w:t>provizorii a programelor de investiţii publice ale Consiliului Judeţean Harghita, pe anul 2019</w:t>
      </w:r>
    </w:p>
    <w:p w:rsidR="00B321B2" w:rsidRDefault="00FF2F60" w:rsidP="00270443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FF2F60">
        <w:rPr>
          <w:i/>
          <w:sz w:val="26"/>
          <w:szCs w:val="26"/>
        </w:rPr>
        <w:t xml:space="preserve">Inițiator : </w:t>
      </w:r>
      <w:proofErr w:type="spellStart"/>
      <w:r w:rsidRPr="00FF2F60">
        <w:rPr>
          <w:i/>
          <w:sz w:val="26"/>
          <w:szCs w:val="26"/>
        </w:rPr>
        <w:t>Borboly</w:t>
      </w:r>
      <w:proofErr w:type="spellEnd"/>
      <w:r w:rsidRPr="00FF2F60">
        <w:rPr>
          <w:i/>
          <w:sz w:val="26"/>
          <w:szCs w:val="26"/>
        </w:rPr>
        <w:t xml:space="preserve"> Csaba preşedinte</w:t>
      </w:r>
    </w:p>
    <w:p w:rsidR="00FF2F60" w:rsidRDefault="00FF2F60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>privind  însușirea acordării unui ajutor în natură Comunei Vărșag pentru înlăturarea efectelor calamității naturale în urma ninsorilor abundente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BC0AE9" w:rsidRPr="000E2C5C" w:rsidRDefault="00BC0AE9" w:rsidP="00BC0AE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97B97">
        <w:rPr>
          <w:rFonts w:cs="Calibri"/>
          <w:sz w:val="26"/>
          <w:szCs w:val="26"/>
        </w:rPr>
        <w:t>privind modificarea Hotărârii Consiliului Judeţean Harghita nr. 258/2011 de aprobare a Proiectului tehnic revizuit pentru obiectivul de investiţie ”Reamenajarea etajului 2 şi extinderea prin supraetajare a corpului C al clădirii Spitalului Judeţean de Urgenţă Miercurea Ciuc”</w:t>
      </w:r>
    </w:p>
    <w:p w:rsidR="00BC0AE9" w:rsidRPr="00DF47D6" w:rsidRDefault="00BC0AE9" w:rsidP="00BC0AE9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BC0AE9" w:rsidRDefault="00BC0AE9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 xml:space="preserve">privind includerea în domeniul public al judeţului Harghita şi darea în administrarea Consiliului local al comunei </w:t>
      </w:r>
      <w:proofErr w:type="spellStart"/>
      <w:r w:rsidRPr="00725B04">
        <w:rPr>
          <w:rFonts w:cs="Calibri"/>
          <w:sz w:val="26"/>
          <w:szCs w:val="26"/>
        </w:rPr>
        <w:t>Cîrța</w:t>
      </w:r>
      <w:proofErr w:type="spellEnd"/>
      <w:r w:rsidRPr="00725B04">
        <w:rPr>
          <w:rFonts w:cs="Calibri"/>
          <w:sz w:val="26"/>
          <w:szCs w:val="26"/>
        </w:rPr>
        <w:t xml:space="preserve"> a cotei părţi de 30,99 % al Județului Harghita din totalul de linie electrică, realizat în cadrul investiţiei „Electrificarea Băilor </w:t>
      </w:r>
      <w:proofErr w:type="spellStart"/>
      <w:r w:rsidRPr="00725B04">
        <w:rPr>
          <w:rFonts w:cs="Calibri"/>
          <w:sz w:val="26"/>
          <w:szCs w:val="26"/>
        </w:rPr>
        <w:t>Madicsa</w:t>
      </w:r>
      <w:proofErr w:type="spellEnd"/>
      <w:r w:rsidRPr="00725B04">
        <w:rPr>
          <w:rFonts w:cs="Calibri"/>
          <w:sz w:val="26"/>
          <w:szCs w:val="26"/>
        </w:rPr>
        <w:t xml:space="preserve">, comuna </w:t>
      </w:r>
      <w:proofErr w:type="spellStart"/>
      <w:r w:rsidRPr="00725B04">
        <w:rPr>
          <w:rFonts w:cs="Calibri"/>
          <w:sz w:val="26"/>
          <w:szCs w:val="26"/>
        </w:rPr>
        <w:t>Cîrța</w:t>
      </w:r>
      <w:proofErr w:type="spellEnd"/>
      <w:r w:rsidRPr="00725B04">
        <w:rPr>
          <w:rFonts w:cs="Calibri"/>
          <w:sz w:val="26"/>
          <w:szCs w:val="26"/>
        </w:rPr>
        <w:t>”, județul Harghita.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>privind renunţarea la dreptul de administrare asupra unor terenuri situate în localitatea Băile Homorod și modificarea în acest sens a Anexei nr. 1 a Hotărârii Consiliului Județean Harghita nr. 38/2018 privind aprobarea luării în administrarea Consiliului Județean Harghita a unor terenuri situate în localitatea Băile Homorod, aflate în proprietatea privată a Orașului Vlăhița și în administrarea Consiliului local a Orașului Vlăhița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26360F" w:rsidRPr="000E2C5C" w:rsidRDefault="0026360F" w:rsidP="0026360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26360F">
        <w:rPr>
          <w:rFonts w:cs="Calibri"/>
          <w:sz w:val="26"/>
          <w:szCs w:val="26"/>
        </w:rPr>
        <w:t xml:space="preserve">privind renunţarea la dreptul de administrare asupra terenurilor din localitatea Băile Homorod luate în administrare prin Hotărârea Consiliului Județean Harghita nr. 44/2016 privind aprobarea luării în administrarea județului Harghita prin Consiliul Județean Harghita a unor terenuri aflate în domeniul public și în administrarea comunei </w:t>
      </w:r>
      <w:proofErr w:type="spellStart"/>
      <w:r w:rsidRPr="0026360F">
        <w:rPr>
          <w:rFonts w:cs="Calibri"/>
          <w:sz w:val="26"/>
          <w:szCs w:val="26"/>
        </w:rPr>
        <w:t>Căpîlnița</w:t>
      </w:r>
      <w:proofErr w:type="spellEnd"/>
      <w:r w:rsidRPr="0026360F">
        <w:rPr>
          <w:rFonts w:cs="Calibri"/>
          <w:sz w:val="26"/>
          <w:szCs w:val="26"/>
        </w:rPr>
        <w:t>, situate în localitatea Homorod Băi</w:t>
      </w:r>
    </w:p>
    <w:p w:rsidR="0026360F" w:rsidRDefault="0026360F" w:rsidP="0026360F">
      <w:pPr>
        <w:spacing w:after="0"/>
        <w:ind w:firstLine="426"/>
        <w:contextualSpacing/>
        <w:jc w:val="both"/>
        <w:rPr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26360F" w:rsidRDefault="0026360F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BE0EB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E0EBF" w:rsidRPr="00BE0EBF">
        <w:rPr>
          <w:rFonts w:cs="Calibri"/>
          <w:sz w:val="26"/>
          <w:szCs w:val="26"/>
        </w:rPr>
        <w:t>privind declararea din bunuri de interes public județean în bunuri de interes public local al imobilului Vila nr. 23 și a unor construcții anexe situate în localitatea Băile Homorod și transmiterea acestora din domeniul public al Județului Harghita în domeniul public al Orașului Vlăhița</w:t>
      </w:r>
    </w:p>
    <w:p w:rsidR="00725B04" w:rsidRDefault="00725B04" w:rsidP="00725B04">
      <w:pPr>
        <w:spacing w:after="0"/>
        <w:ind w:firstLine="426"/>
        <w:contextualSpacing/>
        <w:jc w:val="both"/>
        <w:rPr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0E2A42" w:rsidRPr="00DF47D6" w:rsidRDefault="000E2A42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851972" w:rsidRPr="00851972" w:rsidRDefault="00851972" w:rsidP="0085197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BE0EBF">
        <w:rPr>
          <w:rFonts w:cs="Calibri"/>
          <w:sz w:val="26"/>
          <w:szCs w:val="26"/>
        </w:rPr>
        <w:t xml:space="preserve">privind </w:t>
      </w:r>
      <w:r>
        <w:rPr>
          <w:rFonts w:cs="Calibri"/>
          <w:sz w:val="26"/>
          <w:szCs w:val="26"/>
        </w:rPr>
        <w:t>m</w:t>
      </w:r>
      <w:r w:rsidRPr="00851972">
        <w:rPr>
          <w:rFonts w:cs="Calibri"/>
          <w:sz w:val="26"/>
          <w:szCs w:val="26"/>
        </w:rPr>
        <w:t xml:space="preserve">odificarea Hotărârii </w:t>
      </w:r>
      <w:r>
        <w:rPr>
          <w:rFonts w:cs="Calibri"/>
          <w:sz w:val="26"/>
          <w:szCs w:val="26"/>
        </w:rPr>
        <w:t>n</w:t>
      </w:r>
      <w:r w:rsidRPr="00851972">
        <w:rPr>
          <w:rFonts w:cs="Calibri"/>
          <w:sz w:val="26"/>
          <w:szCs w:val="26"/>
        </w:rPr>
        <w:t>r. 298/2018 privind aprobarea Documentației de Avizare a Lucrărilor</w:t>
      </w:r>
      <w:r>
        <w:rPr>
          <w:rFonts w:cs="Calibri"/>
          <w:sz w:val="26"/>
          <w:szCs w:val="26"/>
        </w:rPr>
        <w:t xml:space="preserve"> </w:t>
      </w:r>
      <w:r w:rsidRPr="00851972">
        <w:rPr>
          <w:rFonts w:cs="Calibri"/>
          <w:sz w:val="26"/>
          <w:szCs w:val="26"/>
        </w:rPr>
        <w:t>de Intervenții pentru obiectivul de investiţii: „Reabilitare sistem rutier pe  DJ 153D, sector km 1+000-4+500”</w:t>
      </w:r>
    </w:p>
    <w:p w:rsidR="00851972" w:rsidRPr="00DF47D6" w:rsidRDefault="00851972" w:rsidP="00851972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E70AF6" w:rsidRDefault="00E70AF6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153844" w:rsidRPr="00851972" w:rsidRDefault="00153844" w:rsidP="0015384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153844">
        <w:rPr>
          <w:rFonts w:cs="Calibri"/>
          <w:sz w:val="26"/>
          <w:szCs w:val="26"/>
        </w:rPr>
        <w:t>pentru modificarea Hotărârii Consiliului Județean Harghita nr. 210/2010 privind stabilirea normativelor de cheltuieli pentru dotarea cu autovehicule și a cotelor lunare de carburanți pentru autovehiculele din dotarea Consiliului Județean Harghita, cu modificările și completările ulterioare</w:t>
      </w:r>
    </w:p>
    <w:p w:rsidR="00153844" w:rsidRPr="00DF47D6" w:rsidRDefault="00153844" w:rsidP="0015384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851972" w:rsidRDefault="00851972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C312AB" w:rsidRPr="00851972" w:rsidRDefault="00C312AB" w:rsidP="00C312A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153844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>rivind</w:t>
      </w:r>
      <w:r w:rsidRPr="00153844">
        <w:rPr>
          <w:rFonts w:cs="Calibri"/>
          <w:sz w:val="26"/>
          <w:szCs w:val="26"/>
        </w:rPr>
        <w:t xml:space="preserve"> modificarea Hotărârii Consiliului Județean Harghita nr. </w:t>
      </w:r>
      <w:r>
        <w:rPr>
          <w:rFonts w:cs="Calibri"/>
          <w:sz w:val="26"/>
          <w:szCs w:val="26"/>
        </w:rPr>
        <w:t>116</w:t>
      </w:r>
      <w:r w:rsidRPr="00153844">
        <w:rPr>
          <w:rFonts w:cs="Calibri"/>
          <w:sz w:val="26"/>
          <w:szCs w:val="26"/>
        </w:rPr>
        <w:t xml:space="preserve">/2010 privind </w:t>
      </w:r>
      <w:r>
        <w:rPr>
          <w:rFonts w:cs="Calibri"/>
          <w:sz w:val="26"/>
          <w:szCs w:val="26"/>
        </w:rPr>
        <w:t>aprobarea Regulamentului de organizare și funcționare, organigramei și statului de funcții ale Centrului Cultural Județean Harghita</w:t>
      </w:r>
      <w:r w:rsidRPr="00153844">
        <w:rPr>
          <w:rFonts w:cs="Calibri"/>
          <w:sz w:val="26"/>
          <w:szCs w:val="26"/>
        </w:rPr>
        <w:t>, cu modificările și completările ulterioare</w:t>
      </w:r>
    </w:p>
    <w:p w:rsidR="00C312AB" w:rsidRPr="00DF47D6" w:rsidRDefault="00C312AB" w:rsidP="00C312AB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153844" w:rsidRDefault="00153844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071940" w:rsidRPr="00851972" w:rsidRDefault="00071940" w:rsidP="0007194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071940">
        <w:rPr>
          <w:rFonts w:cs="Calibri"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071940">
        <w:rPr>
          <w:rFonts w:cs="Calibri"/>
          <w:sz w:val="26"/>
          <w:szCs w:val="26"/>
        </w:rPr>
        <w:t>Intecomunitară</w:t>
      </w:r>
      <w:proofErr w:type="spellEnd"/>
      <w:r w:rsidRPr="00071940">
        <w:rPr>
          <w:rFonts w:cs="Calibri"/>
          <w:sz w:val="26"/>
          <w:szCs w:val="26"/>
        </w:rPr>
        <w:t xml:space="preserve"> Munții </w:t>
      </w:r>
      <w:proofErr w:type="spellStart"/>
      <w:r w:rsidRPr="00071940">
        <w:rPr>
          <w:rFonts w:cs="Calibri"/>
          <w:sz w:val="26"/>
          <w:szCs w:val="26"/>
        </w:rPr>
        <w:t>Harghita-Hargita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Hegység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Közösségi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Fejlesztési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Társulás</w:t>
      </w:r>
      <w:proofErr w:type="spellEnd"/>
    </w:p>
    <w:p w:rsidR="00071940" w:rsidRPr="00DF47D6" w:rsidRDefault="00071940" w:rsidP="00071940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="00182DBB">
        <w:rPr>
          <w:sz w:val="26"/>
          <w:szCs w:val="26"/>
        </w:rPr>
        <w:t>Bíró</w:t>
      </w:r>
      <w:proofErr w:type="spellEnd"/>
      <w:r w:rsidR="00182DBB">
        <w:rPr>
          <w:sz w:val="26"/>
          <w:szCs w:val="26"/>
        </w:rPr>
        <w:t xml:space="preserve"> Barna </w:t>
      </w:r>
      <w:proofErr w:type="spellStart"/>
      <w:r w:rsidR="00182DBB">
        <w:rPr>
          <w:sz w:val="26"/>
          <w:szCs w:val="26"/>
        </w:rPr>
        <w:t>Botond</w:t>
      </w:r>
      <w:proofErr w:type="spellEnd"/>
      <w:r w:rsidR="00182DBB">
        <w:rPr>
          <w:sz w:val="26"/>
          <w:szCs w:val="26"/>
        </w:rPr>
        <w:t xml:space="preserve"> vice</w:t>
      </w:r>
      <w:r w:rsidRPr="00DF47D6">
        <w:rPr>
          <w:sz w:val="26"/>
          <w:szCs w:val="26"/>
        </w:rPr>
        <w:t>preşedinte</w:t>
      </w:r>
    </w:p>
    <w:p w:rsidR="00BE0EBF" w:rsidRDefault="00BE0EBF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050377" w:rsidRPr="00851972" w:rsidRDefault="00050377" w:rsidP="0005037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050377">
        <w:rPr>
          <w:rFonts w:cs="Calibri"/>
          <w:sz w:val="26"/>
          <w:szCs w:val="26"/>
        </w:rPr>
        <w:t>privind aprobarea solicitării de preluare al imobilului compus din teren având suprafața de 246 mp. și o construcție având o suprafață de 215 mp., înscris în CF nr. 64893, situat în Municipiul Miercurea Ciuc, str. Vânătorilor nr. 1/A, județul Harghita, respectiv transmiterii acestuia din domeniul public al Municipiului Miercurea - Ciuc, în domeniul public al județului Harghita</w:t>
      </w:r>
    </w:p>
    <w:p w:rsidR="00050377" w:rsidRPr="00DF47D6" w:rsidRDefault="00050377" w:rsidP="00050377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050377" w:rsidRPr="00DF47D6" w:rsidRDefault="00050377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960591" w:rsidRPr="006708FC" w:rsidRDefault="0096059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  <w:bookmarkStart w:id="0" w:name="_GoBack"/>
      <w:bookmarkEnd w:id="0"/>
    </w:p>
    <w:p w:rsidR="00BC0AE9" w:rsidRDefault="00BC0AE9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797B97">
        <w:rPr>
          <w:rFonts w:cs="Calibri"/>
          <w:sz w:val="26"/>
          <w:szCs w:val="26"/>
        </w:rPr>
        <w:t>2</w:t>
      </w:r>
      <w:r w:rsidR="00071940">
        <w:rPr>
          <w:rFonts w:cs="Calibri"/>
          <w:sz w:val="26"/>
          <w:szCs w:val="26"/>
        </w:rPr>
        <w:t>3</w:t>
      </w:r>
      <w:r w:rsidR="00E4372D">
        <w:rPr>
          <w:rFonts w:cs="Calibri"/>
          <w:sz w:val="26"/>
          <w:szCs w:val="26"/>
        </w:rPr>
        <w:t xml:space="preserve"> </w:t>
      </w:r>
      <w:r w:rsidR="000E2C5C">
        <w:rPr>
          <w:rFonts w:cs="Calibri"/>
          <w:sz w:val="26"/>
          <w:szCs w:val="26"/>
        </w:rPr>
        <w:t>ianua</w:t>
      </w:r>
      <w:r w:rsidR="00287D06">
        <w:rPr>
          <w:rFonts w:cs="Calibri"/>
          <w:sz w:val="26"/>
          <w:szCs w:val="26"/>
        </w:rPr>
        <w:t>rie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64A8"/>
    <w:rsid w:val="00050377"/>
    <w:rsid w:val="000576A5"/>
    <w:rsid w:val="000600B7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64F47"/>
    <w:rsid w:val="006708FC"/>
    <w:rsid w:val="00674542"/>
    <w:rsid w:val="00675C8F"/>
    <w:rsid w:val="006B20EE"/>
    <w:rsid w:val="006B21AC"/>
    <w:rsid w:val="006B6191"/>
    <w:rsid w:val="006D3E5B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60591"/>
    <w:rsid w:val="00981408"/>
    <w:rsid w:val="009B4BFE"/>
    <w:rsid w:val="009C4E92"/>
    <w:rsid w:val="009C5820"/>
    <w:rsid w:val="009E62F3"/>
    <w:rsid w:val="009E7A5A"/>
    <w:rsid w:val="009F17CC"/>
    <w:rsid w:val="009F3B26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656B"/>
    <w:rsid w:val="00BA646B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E0217E"/>
    <w:rsid w:val="00E1197C"/>
    <w:rsid w:val="00E257F7"/>
    <w:rsid w:val="00E4372D"/>
    <w:rsid w:val="00E4766E"/>
    <w:rsid w:val="00E50BF5"/>
    <w:rsid w:val="00E56328"/>
    <w:rsid w:val="00E70AF6"/>
    <w:rsid w:val="00E73DFB"/>
    <w:rsid w:val="00E76EF1"/>
    <w:rsid w:val="00E84C1F"/>
    <w:rsid w:val="00E8572C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D3225"/>
    <w:rsid w:val="00FE6FB5"/>
    <w:rsid w:val="00FF2E0C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2B352-C108-4EF6-A7A5-4357C99F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836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38</cp:revision>
  <cp:lastPrinted>2019-01-23T08:44:00Z</cp:lastPrinted>
  <dcterms:created xsi:type="dcterms:W3CDTF">2018-10-18T16:10:00Z</dcterms:created>
  <dcterms:modified xsi:type="dcterms:W3CDTF">2019-01-23T15:25:00Z</dcterms:modified>
</cp:coreProperties>
</file>